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EAF196" w14:textId="77777777" w:rsidR="00837680" w:rsidRDefault="00837680" w:rsidP="00837680">
      <w:pPr>
        <w:tabs>
          <w:tab w:val="left" w:pos="708"/>
        </w:tabs>
        <w:spacing w:after="0" w:line="360" w:lineRule="auto"/>
        <w:jc w:val="center"/>
        <w:rPr>
          <w:b/>
          <w:sz w:val="24"/>
          <w:szCs w:val="24"/>
          <w:highlight w:val="lightGray"/>
        </w:rPr>
      </w:pPr>
      <w:r>
        <w:rPr>
          <w:b/>
          <w:sz w:val="24"/>
          <w:szCs w:val="24"/>
          <w:highlight w:val="lightGray"/>
        </w:rPr>
        <w:t>ANEXO II</w:t>
      </w:r>
      <w:r w:rsidR="001756CA">
        <w:rPr>
          <w:b/>
          <w:sz w:val="24"/>
          <w:szCs w:val="24"/>
          <w:highlight w:val="lightGray"/>
        </w:rPr>
        <w:t>I</w:t>
      </w:r>
    </w:p>
    <w:p w14:paraId="2442F0EB" w14:textId="77777777" w:rsidR="00837680" w:rsidRDefault="001756CA" w:rsidP="00837680">
      <w:pPr>
        <w:shd w:val="clear" w:color="auto" w:fill="FFFFFF"/>
        <w:tabs>
          <w:tab w:val="left" w:pos="708"/>
        </w:tabs>
        <w:spacing w:after="0" w:line="360" w:lineRule="auto"/>
        <w:jc w:val="center"/>
        <w:rPr>
          <w:b/>
          <w:sz w:val="24"/>
          <w:szCs w:val="24"/>
          <w:highlight w:val="lightGray"/>
        </w:rPr>
      </w:pPr>
      <w:r w:rsidRPr="001756CA">
        <w:rPr>
          <w:b/>
          <w:i/>
          <w:sz w:val="24"/>
          <w:szCs w:val="24"/>
          <w:highlight w:val="lightGray"/>
        </w:rPr>
        <w:t>LOCAL DE ENTREG</w:t>
      </w:r>
      <w:r w:rsidR="00580CC4">
        <w:rPr>
          <w:b/>
          <w:i/>
          <w:sz w:val="24"/>
          <w:szCs w:val="24"/>
          <w:highlight w:val="lightGray"/>
        </w:rPr>
        <w:t>A</w:t>
      </w:r>
    </w:p>
    <w:p w14:paraId="372130A7" w14:textId="77777777" w:rsidR="00580CC4" w:rsidRDefault="00837680" w:rsidP="00837680">
      <w:pPr>
        <w:tabs>
          <w:tab w:val="left" w:pos="708"/>
        </w:tabs>
        <w:spacing w:after="0"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tbl>
      <w:tblPr>
        <w:tblStyle w:val="Tabelacomgrade"/>
        <w:tblW w:w="9356" w:type="dxa"/>
        <w:tblInd w:w="-176" w:type="dxa"/>
        <w:tblLook w:val="04A0" w:firstRow="1" w:lastRow="0" w:firstColumn="1" w:lastColumn="0" w:noHBand="0" w:noVBand="1"/>
      </w:tblPr>
      <w:tblGrid>
        <w:gridCol w:w="568"/>
        <w:gridCol w:w="3118"/>
        <w:gridCol w:w="5670"/>
      </w:tblGrid>
      <w:tr w:rsidR="00BE777B" w14:paraId="0CD591E5" w14:textId="77777777" w:rsidTr="003C1D4E">
        <w:tc>
          <w:tcPr>
            <w:tcW w:w="568" w:type="dxa"/>
          </w:tcPr>
          <w:p w14:paraId="6ECEFDA9" w14:textId="77777777" w:rsidR="00BE777B" w:rsidRDefault="00BE777B" w:rsidP="003C1D4E">
            <w:pPr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N.º</w:t>
            </w:r>
          </w:p>
        </w:tc>
        <w:tc>
          <w:tcPr>
            <w:tcW w:w="3118" w:type="dxa"/>
          </w:tcPr>
          <w:p w14:paraId="15E6212D" w14:textId="77777777" w:rsidR="00BE777B" w:rsidRDefault="00BE777B" w:rsidP="003C1D4E">
            <w:pPr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SIGLA DO ÓRGÃO/CNPJ</w:t>
            </w:r>
          </w:p>
        </w:tc>
        <w:tc>
          <w:tcPr>
            <w:tcW w:w="5670" w:type="dxa"/>
          </w:tcPr>
          <w:p w14:paraId="38937AAA" w14:textId="77777777" w:rsidR="00BE777B" w:rsidRDefault="00BE777B" w:rsidP="003C1D4E">
            <w:pPr>
              <w:tabs>
                <w:tab w:val="left" w:pos="708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NOME DO ÓRGÃO/ENDEREÇO</w:t>
            </w:r>
          </w:p>
        </w:tc>
      </w:tr>
      <w:tr w:rsidR="00BE777B" w14:paraId="133801EC" w14:textId="77777777" w:rsidTr="003C1D4E">
        <w:tc>
          <w:tcPr>
            <w:tcW w:w="568" w:type="dxa"/>
          </w:tcPr>
          <w:p w14:paraId="784AB243" w14:textId="77777777" w:rsidR="00BE777B" w:rsidRDefault="00BE777B" w:rsidP="003C1D4E">
            <w:pPr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</w:p>
          <w:p w14:paraId="64A5BDC2" w14:textId="77777777" w:rsidR="00BE777B" w:rsidRPr="008E0608" w:rsidRDefault="00BE777B" w:rsidP="003C1D4E">
            <w:pPr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 w:rsidRPr="008E0608"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</w:tcPr>
          <w:p w14:paraId="456D9A69" w14:textId="77777777" w:rsidR="00BE777B" w:rsidRPr="008E0608" w:rsidRDefault="00BE777B" w:rsidP="003C1D4E">
            <w:pPr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 w:rsidRPr="008E0608">
              <w:rPr>
                <w:sz w:val="24"/>
                <w:szCs w:val="24"/>
              </w:rPr>
              <w:t>GSI</w:t>
            </w:r>
          </w:p>
          <w:p w14:paraId="18C98D4E" w14:textId="77777777" w:rsidR="00BE777B" w:rsidRPr="008E0608" w:rsidRDefault="00BE777B" w:rsidP="003C1D4E">
            <w:pPr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 w:rsidRPr="00312492">
              <w:rPr>
                <w:sz w:val="24"/>
                <w:szCs w:val="24"/>
              </w:rPr>
              <w:t>34.560.393/0001-00</w:t>
            </w:r>
          </w:p>
        </w:tc>
        <w:tc>
          <w:tcPr>
            <w:tcW w:w="5670" w:type="dxa"/>
          </w:tcPr>
          <w:p w14:paraId="073EB70A" w14:textId="77777777" w:rsidR="00BE777B" w:rsidRDefault="00BE777B" w:rsidP="003C1D4E">
            <w:pPr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GABINETE DE SEGURANÇA INSTITUCIONAL</w:t>
            </w:r>
          </w:p>
          <w:p w14:paraId="0C00BBF9" w14:textId="77777777" w:rsidR="00BE777B" w:rsidRPr="008E0608" w:rsidRDefault="00BE777B" w:rsidP="003C1D4E">
            <w:pPr>
              <w:tabs>
                <w:tab w:val="left" w:pos="708"/>
              </w:tabs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Palácio Guanabara - </w:t>
            </w:r>
            <w:r w:rsidRPr="00312492">
              <w:rPr>
                <w:sz w:val="24"/>
                <w:szCs w:val="24"/>
              </w:rPr>
              <w:t>Rua Pinheiro Machado, s/nº, Laranjeiras, Rio de Janeiro, RJ, CEP. 22.231-901</w:t>
            </w:r>
          </w:p>
        </w:tc>
      </w:tr>
      <w:tr w:rsidR="00BE777B" w14:paraId="2D8B71D4" w14:textId="77777777" w:rsidTr="003C1D4E">
        <w:trPr>
          <w:trHeight w:val="945"/>
        </w:trPr>
        <w:tc>
          <w:tcPr>
            <w:tcW w:w="568" w:type="dxa"/>
          </w:tcPr>
          <w:p w14:paraId="66AE72A1" w14:textId="77777777" w:rsidR="00BE777B" w:rsidRDefault="00BE777B" w:rsidP="003C1D4E">
            <w:pPr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</w:p>
          <w:p w14:paraId="4D7077A9" w14:textId="77777777" w:rsidR="00BE777B" w:rsidRPr="008E0608" w:rsidRDefault="00BE777B" w:rsidP="003C1D4E">
            <w:pPr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118" w:type="dxa"/>
          </w:tcPr>
          <w:p w14:paraId="6EAB5AD2" w14:textId="77777777" w:rsidR="00BE777B" w:rsidRDefault="00BE777B" w:rsidP="003C1D4E">
            <w:pPr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SEPM</w:t>
            </w:r>
          </w:p>
          <w:p w14:paraId="3EC80E9E" w14:textId="77777777" w:rsidR="00BE777B" w:rsidRDefault="00BE777B" w:rsidP="003C1D4E">
            <w:pPr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</w:p>
          <w:p w14:paraId="1BE5A5A2" w14:textId="77777777" w:rsidR="00BE777B" w:rsidRPr="008E0608" w:rsidRDefault="00BE777B" w:rsidP="003C1D4E">
            <w:pPr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 w:rsidRPr="006759B1">
              <w:rPr>
                <w:sz w:val="24"/>
                <w:szCs w:val="24"/>
              </w:rPr>
              <w:t>32.690.668/0001-02</w:t>
            </w:r>
          </w:p>
        </w:tc>
        <w:tc>
          <w:tcPr>
            <w:tcW w:w="5670" w:type="dxa"/>
          </w:tcPr>
          <w:p w14:paraId="540FF059" w14:textId="77777777" w:rsidR="00BE777B" w:rsidRDefault="00BE777B" w:rsidP="003C1D4E">
            <w:pPr>
              <w:tabs>
                <w:tab w:val="left" w:pos="708"/>
              </w:tabs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SECRETARIA DE ESTADO DE POLÍCIA MILITAR</w:t>
            </w:r>
          </w:p>
          <w:p w14:paraId="02845E87" w14:textId="77777777" w:rsidR="00BE777B" w:rsidRDefault="00BE777B" w:rsidP="003C1D4E">
            <w:pPr>
              <w:tabs>
                <w:tab w:val="left" w:pos="708"/>
              </w:tabs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Av. Feliciano Sodré, 273 – Centro, Niterói – RJ </w:t>
            </w:r>
          </w:p>
          <w:p w14:paraId="2B2B0C81" w14:textId="77777777" w:rsidR="00BE777B" w:rsidRPr="008E0608" w:rsidRDefault="00BE777B" w:rsidP="003C1D4E">
            <w:pPr>
              <w:tabs>
                <w:tab w:val="left" w:pos="708"/>
              </w:tabs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CEP 24.030-012</w:t>
            </w:r>
          </w:p>
        </w:tc>
      </w:tr>
      <w:tr w:rsidR="00BE777B" w14:paraId="19F40367" w14:textId="77777777" w:rsidTr="003C1D4E">
        <w:tc>
          <w:tcPr>
            <w:tcW w:w="568" w:type="dxa"/>
          </w:tcPr>
          <w:p w14:paraId="599AAF00" w14:textId="77777777" w:rsidR="00BE777B" w:rsidRDefault="00BE777B" w:rsidP="003C1D4E">
            <w:pPr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</w:p>
          <w:p w14:paraId="1E387CCD" w14:textId="77777777" w:rsidR="00BE777B" w:rsidRPr="008E0608" w:rsidRDefault="00BE777B" w:rsidP="003C1D4E">
            <w:pPr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118" w:type="dxa"/>
          </w:tcPr>
          <w:p w14:paraId="78188A3A" w14:textId="77777777" w:rsidR="00BE777B" w:rsidRDefault="00BE777B" w:rsidP="003C1D4E">
            <w:pPr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SEPOL</w:t>
            </w:r>
          </w:p>
          <w:p w14:paraId="607BD764" w14:textId="77777777" w:rsidR="00BE777B" w:rsidRDefault="00BE777B" w:rsidP="003C1D4E">
            <w:pPr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</w:p>
          <w:p w14:paraId="0A030F24" w14:textId="77777777" w:rsidR="00BE777B" w:rsidRPr="008E0608" w:rsidRDefault="00BE777B" w:rsidP="003C1D4E">
            <w:pPr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 w:rsidRPr="006759B1">
              <w:rPr>
                <w:sz w:val="24"/>
                <w:szCs w:val="24"/>
              </w:rPr>
              <w:t>32.855.236/0001-04</w:t>
            </w:r>
          </w:p>
        </w:tc>
        <w:tc>
          <w:tcPr>
            <w:tcW w:w="5670" w:type="dxa"/>
          </w:tcPr>
          <w:p w14:paraId="32689C90" w14:textId="77777777" w:rsidR="00BE777B" w:rsidRDefault="00BE777B" w:rsidP="003C1D4E">
            <w:pPr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SECRETARIA DE ESTADO DE POLÍCIA CIVIL</w:t>
            </w:r>
          </w:p>
          <w:p w14:paraId="724B1AE6" w14:textId="77777777" w:rsidR="00BE777B" w:rsidRDefault="00BE777B" w:rsidP="003C1D4E">
            <w:pPr>
              <w:tabs>
                <w:tab w:val="left" w:pos="708"/>
              </w:tabs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Av. Dom Helder Câmara, 2066, Bloco7 – SEMAT – Cidade da Polícia, Benfica – RJ</w:t>
            </w:r>
          </w:p>
          <w:p w14:paraId="4653DA8C" w14:textId="77777777" w:rsidR="00BE777B" w:rsidRPr="008E0608" w:rsidRDefault="00BE777B" w:rsidP="003C1D4E">
            <w:pPr>
              <w:tabs>
                <w:tab w:val="left" w:pos="708"/>
              </w:tabs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CEP. 21.050-452</w:t>
            </w:r>
          </w:p>
        </w:tc>
      </w:tr>
      <w:tr w:rsidR="00BE777B" w14:paraId="568AA722" w14:textId="77777777" w:rsidTr="003C1D4E">
        <w:tc>
          <w:tcPr>
            <w:tcW w:w="568" w:type="dxa"/>
          </w:tcPr>
          <w:p w14:paraId="41335864" w14:textId="77777777" w:rsidR="00BE777B" w:rsidRDefault="00BE777B" w:rsidP="003C1D4E">
            <w:pPr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118" w:type="dxa"/>
          </w:tcPr>
          <w:p w14:paraId="69D2C33A" w14:textId="77777777" w:rsidR="00BE777B" w:rsidRDefault="00BE777B" w:rsidP="003C1D4E">
            <w:pPr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FUNESBOM</w:t>
            </w:r>
          </w:p>
          <w:p w14:paraId="55986C2C" w14:textId="77777777" w:rsidR="00BE777B" w:rsidRDefault="00BE777B" w:rsidP="003C1D4E">
            <w:pPr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</w:p>
          <w:p w14:paraId="537AC799" w14:textId="77777777" w:rsidR="00BE777B" w:rsidRDefault="00BE777B" w:rsidP="003C1D4E">
            <w:pPr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 w:rsidRPr="006759B1">
              <w:rPr>
                <w:sz w:val="24"/>
                <w:szCs w:val="24"/>
              </w:rPr>
              <w:t>28.176.998/0004-41</w:t>
            </w:r>
          </w:p>
          <w:p w14:paraId="28481CD6" w14:textId="77777777" w:rsidR="00BE777B" w:rsidRDefault="00BE777B" w:rsidP="003C1D4E">
            <w:pPr>
              <w:tabs>
                <w:tab w:val="left" w:pos="708"/>
              </w:tabs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14:paraId="718718ED" w14:textId="77777777" w:rsidR="00BE777B" w:rsidRDefault="00BE777B" w:rsidP="003C1D4E">
            <w:pPr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FUNDO ESPECIAL DO CORPO DE BOMBEIROS</w:t>
            </w:r>
          </w:p>
          <w:p w14:paraId="66D43E79" w14:textId="77777777" w:rsidR="00BE777B" w:rsidRDefault="00BE777B" w:rsidP="003C1D4E">
            <w:pPr>
              <w:tabs>
                <w:tab w:val="left" w:pos="708"/>
              </w:tabs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Almoxarifado Geral do Corpo de Bombeiros</w:t>
            </w:r>
          </w:p>
          <w:p w14:paraId="776D83E4" w14:textId="77777777" w:rsidR="00BE777B" w:rsidRDefault="00BE777B" w:rsidP="003C1D4E">
            <w:pPr>
              <w:tabs>
                <w:tab w:val="left" w:pos="708"/>
              </w:tabs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Av. Bartolomeu de Gusmão, 850, São Cristóvão – RJ</w:t>
            </w:r>
          </w:p>
          <w:p w14:paraId="3F69BD29" w14:textId="77777777" w:rsidR="00BE777B" w:rsidRDefault="00BE777B" w:rsidP="003C1D4E">
            <w:pPr>
              <w:tabs>
                <w:tab w:val="left" w:pos="708"/>
              </w:tabs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CEP. 20.941-160</w:t>
            </w:r>
          </w:p>
        </w:tc>
      </w:tr>
    </w:tbl>
    <w:p w14:paraId="43C2B1A2" w14:textId="77777777" w:rsidR="00837680" w:rsidRDefault="00837680" w:rsidP="00837680">
      <w:pPr>
        <w:tabs>
          <w:tab w:val="left" w:pos="708"/>
        </w:tabs>
        <w:spacing w:after="0" w:line="360" w:lineRule="auto"/>
        <w:rPr>
          <w:b/>
          <w:sz w:val="24"/>
          <w:szCs w:val="24"/>
        </w:rPr>
      </w:pPr>
    </w:p>
    <w:sectPr w:rsidR="00837680" w:rsidSect="006610D8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EDB26B" w14:textId="77777777" w:rsidR="00942A39" w:rsidRDefault="00942A39" w:rsidP="00837680">
      <w:pPr>
        <w:spacing w:after="0" w:line="240" w:lineRule="auto"/>
      </w:pPr>
      <w:r>
        <w:separator/>
      </w:r>
    </w:p>
  </w:endnote>
  <w:endnote w:type="continuationSeparator" w:id="0">
    <w:p w14:paraId="50D2EF98" w14:textId="77777777" w:rsidR="00942A39" w:rsidRDefault="00942A39" w:rsidP="008376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338804" w14:textId="77777777" w:rsidR="001F7DBC" w:rsidRDefault="00942A3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  <w:sz w:val="18"/>
        <w:szCs w:val="18"/>
      </w:rPr>
    </w:pPr>
  </w:p>
  <w:p w14:paraId="78F60313" w14:textId="77777777" w:rsidR="001F7DBC" w:rsidRDefault="00E634C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  <w:sz w:val="18"/>
        <w:szCs w:val="18"/>
      </w:rPr>
    </w:pPr>
    <w:r>
      <w:rPr>
        <w:color w:val="000000"/>
        <w:sz w:val="18"/>
        <w:szCs w:val="18"/>
      </w:rPr>
      <w:t>Palácio Guanabara</w:t>
    </w:r>
  </w:p>
  <w:p w14:paraId="10E0F940" w14:textId="77777777" w:rsidR="001F7DBC" w:rsidRDefault="00E634C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  <w:sz w:val="18"/>
        <w:szCs w:val="18"/>
      </w:rPr>
    </w:pPr>
    <w:r>
      <w:rPr>
        <w:color w:val="000000"/>
        <w:sz w:val="18"/>
        <w:szCs w:val="18"/>
      </w:rPr>
      <w:t>Rua Pinheiro Machado, s/n.º, Prédio anexo – Laranjeiras, Rio de Janeiro/RJ</w:t>
    </w:r>
  </w:p>
  <w:p w14:paraId="21C6BDC8" w14:textId="77777777" w:rsidR="001F7DBC" w:rsidRDefault="00E634C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  <w:sz w:val="18"/>
        <w:szCs w:val="18"/>
      </w:rPr>
    </w:pPr>
    <w:r>
      <w:rPr>
        <w:color w:val="000000"/>
        <w:sz w:val="18"/>
        <w:szCs w:val="18"/>
      </w:rPr>
      <w:t>CEP: 22.231-090</w:t>
    </w:r>
  </w:p>
  <w:p w14:paraId="606B579A" w14:textId="77777777" w:rsidR="001F7DBC" w:rsidRDefault="00E634C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color w:val="000000"/>
        <w:sz w:val="18"/>
        <w:szCs w:val="18"/>
      </w:rPr>
    </w:pPr>
    <w:r>
      <w:rPr>
        <w:color w:val="000000"/>
        <w:sz w:val="18"/>
        <w:szCs w:val="18"/>
      </w:rPr>
      <w:t xml:space="preserve">Página </w:t>
    </w:r>
    <w:r w:rsidR="00DB0405">
      <w:rPr>
        <w:b/>
        <w:color w:val="000000"/>
        <w:sz w:val="18"/>
        <w:szCs w:val="18"/>
      </w:rPr>
      <w:fldChar w:fldCharType="begin"/>
    </w:r>
    <w:r>
      <w:rPr>
        <w:b/>
        <w:color w:val="000000"/>
        <w:sz w:val="18"/>
        <w:szCs w:val="18"/>
      </w:rPr>
      <w:instrText>PAGE</w:instrText>
    </w:r>
    <w:r w:rsidR="00DB0405">
      <w:rPr>
        <w:b/>
        <w:color w:val="000000"/>
        <w:sz w:val="18"/>
        <w:szCs w:val="18"/>
      </w:rPr>
      <w:fldChar w:fldCharType="separate"/>
    </w:r>
    <w:r w:rsidR="00CD0EBA">
      <w:rPr>
        <w:b/>
        <w:noProof/>
        <w:color w:val="000000"/>
        <w:sz w:val="18"/>
        <w:szCs w:val="18"/>
      </w:rPr>
      <w:t>1</w:t>
    </w:r>
    <w:r w:rsidR="00DB0405">
      <w:rPr>
        <w:b/>
        <w:color w:val="000000"/>
        <w:sz w:val="18"/>
        <w:szCs w:val="18"/>
      </w:rPr>
      <w:fldChar w:fldCharType="end"/>
    </w:r>
    <w:r>
      <w:rPr>
        <w:color w:val="000000"/>
        <w:sz w:val="18"/>
        <w:szCs w:val="18"/>
      </w:rPr>
      <w:t xml:space="preserve"> de </w:t>
    </w:r>
    <w:r w:rsidR="00DB0405">
      <w:rPr>
        <w:b/>
        <w:color w:val="000000"/>
        <w:sz w:val="18"/>
        <w:szCs w:val="18"/>
      </w:rPr>
      <w:fldChar w:fldCharType="begin"/>
    </w:r>
    <w:r>
      <w:rPr>
        <w:b/>
        <w:color w:val="000000"/>
        <w:sz w:val="18"/>
        <w:szCs w:val="18"/>
      </w:rPr>
      <w:instrText>NUMPAGES</w:instrText>
    </w:r>
    <w:r w:rsidR="00DB0405">
      <w:rPr>
        <w:b/>
        <w:color w:val="000000"/>
        <w:sz w:val="18"/>
        <w:szCs w:val="18"/>
      </w:rPr>
      <w:fldChar w:fldCharType="separate"/>
    </w:r>
    <w:r w:rsidR="00CD0EBA">
      <w:rPr>
        <w:b/>
        <w:noProof/>
        <w:color w:val="000000"/>
        <w:sz w:val="18"/>
        <w:szCs w:val="18"/>
      </w:rPr>
      <w:t>1</w:t>
    </w:r>
    <w:r w:rsidR="00DB0405">
      <w:rPr>
        <w:b/>
        <w:color w:val="00000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9F77AC" w14:textId="77777777" w:rsidR="00942A39" w:rsidRDefault="00942A39" w:rsidP="00837680">
      <w:pPr>
        <w:spacing w:after="0" w:line="240" w:lineRule="auto"/>
      </w:pPr>
      <w:r>
        <w:separator/>
      </w:r>
    </w:p>
  </w:footnote>
  <w:footnote w:type="continuationSeparator" w:id="0">
    <w:p w14:paraId="4347BAFD" w14:textId="77777777" w:rsidR="00942A39" w:rsidRDefault="00942A39" w:rsidP="008376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F16B59" w14:textId="77777777" w:rsidR="001F7DBC" w:rsidRDefault="00E634C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  <w:color w:val="000000"/>
        <w:sz w:val="18"/>
        <w:szCs w:val="18"/>
      </w:rPr>
      <w:drawing>
        <wp:inline distT="0" distB="0" distL="0" distR="0" wp14:anchorId="42A4CBF5" wp14:editId="473140A2">
          <wp:extent cx="771525" cy="771525"/>
          <wp:effectExtent l="0" t="0" r="0" b="0"/>
          <wp:docPr id="20" name="image1.jpg" descr="Descrição: http://www.cultura.rj.gov.br/download-arquivo-aplicacao-logos/brasao_1274977765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Descrição: http://www.cultura.rj.gov.br/download-arquivo-aplicacao-logos/brasao_1274977765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1525" cy="7715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07B00EF3" w14:textId="77777777" w:rsidR="001F7DBC" w:rsidRDefault="00E634C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  <w:sz w:val="18"/>
        <w:szCs w:val="18"/>
      </w:rPr>
    </w:pPr>
    <w:r>
      <w:rPr>
        <w:color w:val="000000"/>
        <w:sz w:val="18"/>
        <w:szCs w:val="18"/>
      </w:rPr>
      <w:t>Governo do Estado do Rio de Janeiro</w:t>
    </w:r>
  </w:p>
  <w:p w14:paraId="083A3D0C" w14:textId="77777777" w:rsidR="001F7DBC" w:rsidRDefault="00E634C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  <w:sz w:val="18"/>
        <w:szCs w:val="18"/>
      </w:rPr>
    </w:pPr>
    <w:r>
      <w:rPr>
        <w:color w:val="000000"/>
        <w:sz w:val="18"/>
        <w:szCs w:val="18"/>
      </w:rPr>
      <w:t xml:space="preserve">Gabinete de Segurança Institucional </w:t>
    </w:r>
  </w:p>
  <w:p w14:paraId="3D44B4C0" w14:textId="77777777" w:rsidR="001F7DBC" w:rsidRDefault="00E634C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  <w:sz w:val="18"/>
        <w:szCs w:val="18"/>
      </w:rPr>
    </w:pPr>
    <w:r>
      <w:rPr>
        <w:color w:val="000000"/>
        <w:sz w:val="18"/>
        <w:szCs w:val="18"/>
      </w:rPr>
      <w:t>Subsecretaria de Avaliação de Cenários e Inteligência Estratégica do Estado</w:t>
    </w:r>
  </w:p>
  <w:p w14:paraId="0FD6F6DB" w14:textId="77777777" w:rsidR="001F7DBC" w:rsidRDefault="00942A3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680"/>
    <w:rsid w:val="001756CA"/>
    <w:rsid w:val="001C4D91"/>
    <w:rsid w:val="0021222B"/>
    <w:rsid w:val="00312492"/>
    <w:rsid w:val="00580CC4"/>
    <w:rsid w:val="00837680"/>
    <w:rsid w:val="008E0608"/>
    <w:rsid w:val="00942A39"/>
    <w:rsid w:val="00BE777B"/>
    <w:rsid w:val="00CD0EBA"/>
    <w:rsid w:val="00DB0405"/>
    <w:rsid w:val="00E634CC"/>
    <w:rsid w:val="00F75CB8"/>
    <w:rsid w:val="00F76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0BDA9"/>
  <w15:docId w15:val="{C7DFD19C-A87C-4DFF-B4BF-6BB72B78D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7680"/>
    <w:pPr>
      <w:jc w:val="both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837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37680"/>
    <w:rPr>
      <w:rFonts w:ascii="Tahoma" w:eastAsia="Times New Roman" w:hAnsi="Tahoma" w:cs="Tahoma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83768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837680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83768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837680"/>
    <w:rPr>
      <w:rFonts w:ascii="Times New Roman" w:eastAsia="Times New Roman" w:hAnsi="Times New Roman" w:cs="Times New Roman"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580CC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livia.alves</dc:creator>
  <cp:lastModifiedBy>Paulo Cesar Batista Paiva</cp:lastModifiedBy>
  <cp:revision>2</cp:revision>
  <dcterms:created xsi:type="dcterms:W3CDTF">2021-09-01T20:46:00Z</dcterms:created>
  <dcterms:modified xsi:type="dcterms:W3CDTF">2021-09-01T20:46:00Z</dcterms:modified>
</cp:coreProperties>
</file>